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AA17" w14:textId="519D67C3" w:rsidR="00B31CB7" w:rsidRDefault="00B31CB7" w:rsidP="00B31CB7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bookmarkStart w:id="0" w:name="_Toc100223719"/>
      <w:r w:rsidRPr="00B31CB7">
        <w:rPr>
          <w:rFonts w:ascii="Arial" w:hAnsi="Arial" w:cs="Arial"/>
          <w:b/>
          <w:sz w:val="28"/>
          <w:lang w:val="es-MX"/>
        </w:rPr>
        <w:t>Estructura del átomo AF05 – Préstamos</w:t>
      </w:r>
      <w:bookmarkEnd w:id="0"/>
    </w:p>
    <w:p w14:paraId="4C759345" w14:textId="77777777" w:rsidR="00B31CB7" w:rsidRPr="00B31CB7" w:rsidRDefault="00B31CB7" w:rsidP="00B31CB7">
      <w:pPr>
        <w:rPr>
          <w:lang w:val="es-MX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5180"/>
        <w:gridCol w:w="1981"/>
        <w:gridCol w:w="3432"/>
      </w:tblGrid>
      <w:tr w:rsidR="00B31CB7" w:rsidRPr="00DD4771" w14:paraId="231AC634" w14:textId="77777777" w:rsidTr="002B56D2">
        <w:trPr>
          <w:cantSplit/>
          <w:trHeight w:val="559"/>
          <w:tblHeader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3073A" w14:textId="77777777" w:rsidR="00B31CB7" w:rsidRPr="00D634DD" w:rsidRDefault="00B31CB7" w:rsidP="003F07F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D634DD">
              <w:rPr>
                <w:rFonts w:ascii="Arial" w:hAnsi="Arial"/>
                <w:b/>
              </w:rPr>
              <w:t>Datos a Reportar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911DD" w14:textId="77777777" w:rsidR="00B31CB7" w:rsidRPr="00D634DD" w:rsidRDefault="00B31CB7" w:rsidP="003F07F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D634DD">
              <w:rPr>
                <w:rFonts w:ascii="Arial" w:hAnsi="Arial"/>
                <w:b/>
              </w:rPr>
              <w:t>Descripción del Dato a Reportar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F244D" w14:textId="77777777" w:rsidR="00B31CB7" w:rsidRPr="00D634DD" w:rsidRDefault="00B31CB7" w:rsidP="003F07F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D634DD">
              <w:rPr>
                <w:rFonts w:ascii="Arial" w:hAnsi="Arial"/>
                <w:b/>
              </w:rPr>
              <w:t>Formato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06FB8" w14:textId="77777777" w:rsidR="00B31CB7" w:rsidRPr="00D634DD" w:rsidRDefault="00B31CB7" w:rsidP="003F07F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D634DD">
              <w:rPr>
                <w:rFonts w:ascii="Arial" w:hAnsi="Arial"/>
                <w:b/>
              </w:rPr>
              <w:t>Observación.</w:t>
            </w:r>
          </w:p>
        </w:tc>
      </w:tr>
      <w:tr w:rsidR="00914D56" w:rsidRPr="00334E58" w14:paraId="5496AAE0" w14:textId="77777777" w:rsidTr="003F07F2">
        <w:trPr>
          <w:cantSplit/>
          <w:trHeight w:val="67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2FE" w14:textId="77777777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(1) Fecha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3CC4" w14:textId="77777777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Corresponde a la fecha del periodo trimestral que está reportando la información.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F3A9" w14:textId="77777777" w:rsidR="00914D56" w:rsidRPr="001E311B" w:rsidRDefault="00914D56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AAAAMMDD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4E4" w14:textId="77777777" w:rsidR="00914D56" w:rsidRPr="001E311B" w:rsidRDefault="00914D56" w:rsidP="00914D56">
            <w:pPr>
              <w:pStyle w:val="Textoindependiente"/>
              <w:spacing w:line="240" w:lineRule="auto"/>
              <w:jc w:val="both"/>
            </w:pPr>
            <w:r w:rsidRPr="001E311B">
              <w:t>Se debe reportar año, mes y día.</w:t>
            </w:r>
          </w:p>
          <w:p w14:paraId="025366AD" w14:textId="19D311D7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No acepta espacios en blanco o valores nulos.</w:t>
            </w:r>
          </w:p>
        </w:tc>
      </w:tr>
      <w:tr w:rsidR="00914D56" w:rsidRPr="00334E58" w14:paraId="566E7465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DC7" w14:textId="4A785406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(2) Cód_Fiduciaria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313" w14:textId="77777777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Código de la fiduciaria asignado por la SBP.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A31" w14:textId="77777777" w:rsidR="00914D56" w:rsidRPr="001E311B" w:rsidRDefault="00914D56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CHAR 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4EEC" w14:textId="16981FAB" w:rsidR="00914D56" w:rsidRPr="001E311B" w:rsidRDefault="00914D56" w:rsidP="00914D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No acepta espacios en blanco o valores nulos.</w:t>
            </w:r>
          </w:p>
        </w:tc>
      </w:tr>
      <w:tr w:rsidR="0027200A" w:rsidRPr="00334E58" w14:paraId="15C917B5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3D87" w14:textId="199E6A44" w:rsidR="0027200A" w:rsidRPr="001E311B" w:rsidRDefault="0027200A" w:rsidP="002720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(3) Tipo_Fideicomiso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AA1" w14:textId="6D5F8280" w:rsidR="0027200A" w:rsidRPr="001E311B" w:rsidRDefault="0027200A" w:rsidP="0027200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Corresponde al tipo de fideicomiso constituido. </w:t>
            </w:r>
          </w:p>
          <w:p w14:paraId="24F09358" w14:textId="667BEC7B" w:rsidR="0027200A" w:rsidRPr="001E311B" w:rsidRDefault="0027200A" w:rsidP="002720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Ver tabla FD03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CBA" w14:textId="77777777" w:rsidR="0027200A" w:rsidRPr="001E311B" w:rsidRDefault="0027200A" w:rsidP="002720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CHAR 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988" w14:textId="77777777" w:rsidR="0027200A" w:rsidRPr="001E311B" w:rsidRDefault="0027200A" w:rsidP="002720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Código válido de la tabla FD03.</w:t>
            </w:r>
          </w:p>
        </w:tc>
      </w:tr>
      <w:tr w:rsidR="00572269" w:rsidRPr="00334E58" w14:paraId="68854811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314D" w14:textId="2E940178" w:rsidR="00572269" w:rsidRPr="001E311B" w:rsidRDefault="00572269" w:rsidP="005722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(4) </w:t>
            </w: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Núm_</w:t>
            </w:r>
            <w:r w:rsidRPr="001E311B">
              <w:rPr>
                <w:rFonts w:ascii="Arial" w:hAnsi="Arial" w:cs="Arial"/>
                <w:sz w:val="20"/>
                <w:szCs w:val="20"/>
              </w:rPr>
              <w:t>Fideicomiso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9CE" w14:textId="77777777" w:rsidR="00572269" w:rsidRPr="001E311B" w:rsidRDefault="00572269" w:rsidP="005722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Se coloca el número del Fideicomiso.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DB6" w14:textId="225BB65B" w:rsidR="00572269" w:rsidRPr="00E30AE0" w:rsidRDefault="00572269" w:rsidP="005722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</w:rPr>
              <w:t xml:space="preserve">VARCHAR </w:t>
            </w:r>
            <w:r w:rsidR="00FF4EB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310" w14:textId="1DA74056" w:rsidR="00572269" w:rsidRPr="00E30AE0" w:rsidRDefault="00572269" w:rsidP="005722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  <w:lang w:val="es-ES_tradnl"/>
              </w:rPr>
              <w:t>No acepta espacios en blanco o valores nulos.</w:t>
            </w:r>
          </w:p>
        </w:tc>
      </w:tr>
      <w:tr w:rsidR="00B31CB7" w:rsidRPr="00334E58" w14:paraId="5DD1F03D" w14:textId="77777777" w:rsidTr="002B56D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ACBC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(5) Tipo_Fideicomitente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C11" w14:textId="041E5380" w:rsidR="000176E9" w:rsidRPr="001E311B" w:rsidRDefault="000176E9" w:rsidP="000176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Se reportará el tipo de fideicomitente. </w:t>
            </w:r>
          </w:p>
          <w:p w14:paraId="43D89930" w14:textId="371EA2F6" w:rsidR="00B31CB7" w:rsidRPr="001E311B" w:rsidRDefault="000176E9" w:rsidP="000176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Ver tabla FD02.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4E3" w14:textId="77777777" w:rsidR="00B31CB7" w:rsidRPr="00E30AE0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</w:rPr>
              <w:t>CHAR 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91F" w14:textId="77777777" w:rsidR="00B31CB7" w:rsidRPr="00E30AE0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</w:rPr>
              <w:t>Código válido de la tabla FD02.</w:t>
            </w:r>
          </w:p>
        </w:tc>
      </w:tr>
      <w:tr w:rsidR="00B31CB7" w:rsidRPr="00334E58" w14:paraId="57DABB75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62A" w14:textId="49EF4E22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(6) </w:t>
            </w:r>
            <w:r w:rsidR="00650CE7"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Cód_País_Fideicomitente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048C" w14:textId="57B31D1F" w:rsidR="00A02474" w:rsidRPr="001E311B" w:rsidRDefault="00A02474" w:rsidP="00A024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Se reportará la nacionalidad del fideicomitente (persona natural) o país de constitución (persona jurídica).</w:t>
            </w:r>
          </w:p>
          <w:p w14:paraId="7533C0F4" w14:textId="799B0531" w:rsidR="00A465D1" w:rsidRPr="001E311B" w:rsidRDefault="00A02474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Ver tabla SB03.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7DA" w14:textId="77777777" w:rsidR="00B31CB7" w:rsidRPr="00E30AE0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0AE0">
              <w:rPr>
                <w:rFonts w:ascii="Arial" w:hAnsi="Arial" w:cs="Arial"/>
                <w:sz w:val="20"/>
                <w:szCs w:val="20"/>
                <w:lang w:val="es-ES_tradnl"/>
              </w:rPr>
              <w:t>CHAR 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FBC" w14:textId="77777777" w:rsidR="00B31CB7" w:rsidRPr="00E30AE0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0AE0">
              <w:rPr>
                <w:rFonts w:ascii="Arial" w:hAnsi="Arial" w:cs="Arial"/>
                <w:sz w:val="20"/>
                <w:szCs w:val="20"/>
                <w:lang w:val="es-ES_tradnl"/>
              </w:rPr>
              <w:t>Código válido de la tabla SB03.</w:t>
            </w:r>
          </w:p>
        </w:tc>
      </w:tr>
      <w:tr w:rsidR="00B31CB7" w:rsidRPr="00334E58" w14:paraId="5F943B57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6160" w14:textId="40A1668A" w:rsidR="00B31CB7" w:rsidRPr="001E311B" w:rsidRDefault="00B31CB7" w:rsidP="003F07F2">
            <w:pPr>
              <w:pStyle w:val="font1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1E311B">
              <w:rPr>
                <w:rFonts w:eastAsia="Times New Roman"/>
              </w:rPr>
              <w:t xml:space="preserve">(7) </w:t>
            </w:r>
            <w:r w:rsidRPr="001E311B">
              <w:t>Otorgante_Pr</w:t>
            </w:r>
            <w:r w:rsidR="00195421" w:rsidRPr="001E311B">
              <w:t>é</w:t>
            </w:r>
            <w:r w:rsidRPr="001E311B">
              <w:t>stamos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E793" w14:textId="290FA23D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Corresponde al nombre de la Entidad o Persona (fideicomitente) que otorgó el préstamo o la cartera de préstamo transferida en fideicomiso.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DCA" w14:textId="51DC5007" w:rsidR="00B31CB7" w:rsidRPr="00E30AE0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</w:rPr>
              <w:t xml:space="preserve">VARCHAR </w:t>
            </w:r>
            <w:r w:rsidR="00FF4EB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860" w14:textId="77777777" w:rsidR="00B31CB7" w:rsidRPr="00E30AE0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AE0">
              <w:rPr>
                <w:rFonts w:ascii="Arial" w:hAnsi="Arial" w:cs="Arial"/>
                <w:sz w:val="20"/>
                <w:szCs w:val="20"/>
              </w:rPr>
              <w:t>Registrar el nombre del otorgante.</w:t>
            </w:r>
          </w:p>
        </w:tc>
      </w:tr>
      <w:tr w:rsidR="00B31CB7" w:rsidRPr="00334E58" w14:paraId="78ACFCC2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B18" w14:textId="20D907A3" w:rsidR="00B31CB7" w:rsidRPr="001E311B" w:rsidRDefault="00B31CB7" w:rsidP="003F07F2">
            <w:pPr>
              <w:pStyle w:val="font1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1E311B">
              <w:rPr>
                <w:rFonts w:eastAsia="Times New Roman"/>
              </w:rPr>
              <w:t>(8)</w:t>
            </w:r>
            <w:r w:rsidR="00F8188E" w:rsidRPr="001E311B">
              <w:rPr>
                <w:rFonts w:eastAsia="Times New Roman"/>
              </w:rPr>
              <w:t xml:space="preserve"> </w:t>
            </w:r>
            <w:r w:rsidR="00195421" w:rsidRPr="001E311B">
              <w:rPr>
                <w:lang w:val="es-ES_tradnl"/>
              </w:rPr>
              <w:t>Cód</w:t>
            </w:r>
            <w:r w:rsidRPr="001E311B">
              <w:rPr>
                <w:rFonts w:eastAsia="Times New Roman"/>
              </w:rPr>
              <w:t>_Tipo</w:t>
            </w:r>
            <w:r w:rsidR="00590E33" w:rsidRPr="001E311B">
              <w:rPr>
                <w:rFonts w:eastAsia="Times New Roman"/>
              </w:rPr>
              <w:t>_</w:t>
            </w:r>
            <w:r w:rsidRPr="001E311B">
              <w:rPr>
                <w:rFonts w:eastAsia="Times New Roman"/>
              </w:rPr>
              <w:t>Pr</w:t>
            </w:r>
            <w:r w:rsidR="00195421" w:rsidRPr="001E311B">
              <w:t>é</w:t>
            </w:r>
            <w:r w:rsidRPr="001E311B">
              <w:rPr>
                <w:rFonts w:eastAsia="Times New Roman"/>
              </w:rPr>
              <w:t>stamo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869" w14:textId="01B2F4B0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Indicar si se trata de un Préstamo Individual o de una Cartera de Préstamo.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A8A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CHAR 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42A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Código válido de la tabla FD04.</w:t>
            </w:r>
          </w:p>
        </w:tc>
      </w:tr>
      <w:tr w:rsidR="00B31CB7" w:rsidRPr="00334E58" w14:paraId="44B1EF7C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A846" w14:textId="4A7EAFCE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(9) </w:t>
            </w:r>
            <w:r w:rsidR="00195421"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Cód</w:t>
            </w:r>
            <w:r w:rsidRPr="001E311B">
              <w:rPr>
                <w:rFonts w:ascii="Arial" w:hAnsi="Arial" w:cs="Arial"/>
                <w:sz w:val="20"/>
                <w:szCs w:val="20"/>
              </w:rPr>
              <w:t>_Pr</w:t>
            </w:r>
            <w:r w:rsidR="00195421" w:rsidRPr="001E311B">
              <w:rPr>
                <w:rFonts w:ascii="Arial" w:hAnsi="Arial" w:cs="Arial"/>
                <w:sz w:val="20"/>
                <w:szCs w:val="20"/>
              </w:rPr>
              <w:t>é</w:t>
            </w:r>
            <w:r w:rsidRPr="001E311B">
              <w:rPr>
                <w:rFonts w:ascii="Arial" w:hAnsi="Arial" w:cs="Arial"/>
                <w:sz w:val="20"/>
                <w:szCs w:val="20"/>
              </w:rPr>
              <w:t>stamo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B5D" w14:textId="7FDE3004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Corresponde al código del tipo de la facilidad crediticia (FD05).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8D7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CHAR 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C31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Código válido de la tabla FD05.</w:t>
            </w:r>
          </w:p>
        </w:tc>
      </w:tr>
      <w:tr w:rsidR="00B31CB7" w:rsidRPr="00334E58" w14:paraId="45B3415B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DE9" w14:textId="2D1876FD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(10) </w:t>
            </w:r>
            <w:r w:rsidR="003C07EE" w:rsidRPr="001E311B">
              <w:rPr>
                <w:rFonts w:ascii="Arial" w:hAnsi="Arial" w:cs="Arial"/>
                <w:sz w:val="20"/>
                <w:szCs w:val="20"/>
              </w:rPr>
              <w:t>Cód_Destino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9FE" w14:textId="2AC24220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Corresponde al código </w:t>
            </w:r>
            <w:r w:rsidR="00106CCB" w:rsidRPr="001E311B">
              <w:rPr>
                <w:rFonts w:ascii="Arial" w:hAnsi="Arial" w:cs="Arial"/>
                <w:sz w:val="20"/>
                <w:szCs w:val="20"/>
              </w:rPr>
              <w:t xml:space="preserve">del país </w:t>
            </w:r>
            <w:r w:rsidRPr="001E311B">
              <w:rPr>
                <w:rFonts w:ascii="Arial" w:hAnsi="Arial" w:cs="Arial"/>
                <w:sz w:val="20"/>
                <w:szCs w:val="20"/>
              </w:rPr>
              <w:t>de destino en donde surten sus efectos el préstamo: “E” para extranjero o “L” para locales</w:t>
            </w:r>
            <w:r w:rsidR="003C07EE" w:rsidRPr="001E31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2FA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CHAR 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228" w14:textId="316DE97C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Sólo es válid</w:t>
            </w:r>
            <w:r w:rsidR="00C064FB" w:rsidRPr="001E311B">
              <w:rPr>
                <w:rFonts w:ascii="Arial" w:hAnsi="Arial" w:cs="Arial"/>
                <w:sz w:val="20"/>
                <w:szCs w:val="20"/>
              </w:rPr>
              <w:t>a</w:t>
            </w:r>
            <w:r w:rsidRPr="001E311B">
              <w:rPr>
                <w:rFonts w:ascii="Arial" w:hAnsi="Arial" w:cs="Arial"/>
                <w:sz w:val="20"/>
                <w:szCs w:val="20"/>
              </w:rPr>
              <w:t xml:space="preserve"> la letra ‘L’ para locales o ‘E’ para extranjeros.</w:t>
            </w:r>
          </w:p>
        </w:tc>
      </w:tr>
      <w:tr w:rsidR="00B31CB7" w:rsidRPr="00334E58" w14:paraId="68B5A03D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E52" w14:textId="1E999982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(11) </w:t>
            </w:r>
            <w:r w:rsidR="00D83B67" w:rsidRPr="001E311B">
              <w:rPr>
                <w:rFonts w:ascii="Arial" w:hAnsi="Arial" w:cs="Arial"/>
                <w:sz w:val="20"/>
                <w:szCs w:val="20"/>
              </w:rPr>
              <w:t>Cód_País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698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Corresponde al código del país donde surte efecto el préstamo.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1802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CHAR 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90F" w14:textId="2A5C044A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Código válido de </w:t>
            </w:r>
            <w:r w:rsidR="00136F62" w:rsidRPr="001E311B">
              <w:rPr>
                <w:rFonts w:ascii="Arial" w:hAnsi="Arial" w:cs="Arial"/>
                <w:sz w:val="20"/>
                <w:szCs w:val="20"/>
              </w:rPr>
              <w:t>la</w:t>
            </w:r>
            <w:r w:rsidRPr="001E311B">
              <w:rPr>
                <w:rFonts w:ascii="Arial" w:hAnsi="Arial" w:cs="Arial"/>
                <w:sz w:val="20"/>
                <w:szCs w:val="20"/>
              </w:rPr>
              <w:t xml:space="preserve"> tabla SB03. </w:t>
            </w:r>
          </w:p>
        </w:tc>
      </w:tr>
      <w:tr w:rsidR="00B31CB7" w:rsidRPr="00334E58" w14:paraId="191FD68A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26B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lastRenderedPageBreak/>
              <w:t>(12) Tipo_Actividad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1BD" w14:textId="79C627EC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Corresponde al código del tipo de actividad, a la cual será destinado el crédito o cartera de préstamos transferidos al fideicomiso.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1425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CHAR 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A07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Código válido de la tabla SB08.</w:t>
            </w:r>
          </w:p>
        </w:tc>
      </w:tr>
      <w:tr w:rsidR="00B31CB7" w:rsidRPr="00334E58" w14:paraId="378DC2F8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856" w14:textId="35452ADF" w:rsidR="00B31CB7" w:rsidRPr="001E311B" w:rsidRDefault="00B31CB7" w:rsidP="005E0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(13) Fecha_Otorgamiento_transferencia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FF4" w14:textId="24D39986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Corresponde a la fecha de que se otorgó el préstamo </w:t>
            </w:r>
            <w:r w:rsidR="005E0987" w:rsidRPr="001E311B">
              <w:rPr>
                <w:rFonts w:ascii="Arial" w:hAnsi="Arial" w:cs="Arial"/>
                <w:sz w:val="20"/>
                <w:szCs w:val="20"/>
              </w:rPr>
              <w:t>o se</w:t>
            </w:r>
            <w:r w:rsidRPr="001E311B">
              <w:rPr>
                <w:rFonts w:ascii="Arial" w:hAnsi="Arial" w:cs="Arial"/>
                <w:sz w:val="20"/>
                <w:szCs w:val="20"/>
              </w:rPr>
              <w:t xml:space="preserve"> transfirió la cartera de préstamos al fideicomiso.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940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AAAAMMDD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111E" w14:textId="05A83D91" w:rsidR="000E7AA6" w:rsidRPr="001E311B" w:rsidRDefault="000E7AA6" w:rsidP="008D0660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Se debe reportar año, mes y día.</w:t>
            </w:r>
          </w:p>
          <w:p w14:paraId="64915C46" w14:textId="032F76FB" w:rsidR="000E7AA6" w:rsidRPr="001E311B" w:rsidRDefault="000E7AA6" w:rsidP="000E7A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No acepta espacios en blanco o valores nulos.</w:t>
            </w:r>
          </w:p>
        </w:tc>
      </w:tr>
      <w:tr w:rsidR="00B31CB7" w:rsidRPr="00334E58" w14:paraId="49D92984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8041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(14) Fecha_Vencimiento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77C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Corresponde a la fecha de vencimiento del Crédito. </w:t>
            </w:r>
          </w:p>
          <w:p w14:paraId="4D2DB323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NA para cartera de préstamos.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F8D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AAAAMMDD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F40" w14:textId="77777777" w:rsidR="000E7AA6" w:rsidRPr="001E311B" w:rsidRDefault="000E7AA6" w:rsidP="000E7AA6">
            <w:pPr>
              <w:pStyle w:val="Textoindependiente"/>
              <w:spacing w:line="240" w:lineRule="auto"/>
              <w:jc w:val="both"/>
            </w:pPr>
            <w:r w:rsidRPr="001E311B">
              <w:t>Se debe reportar año, mes y día.</w:t>
            </w:r>
          </w:p>
          <w:p w14:paraId="034D5C43" w14:textId="30F367E2" w:rsidR="00B31CB7" w:rsidRPr="001E311B" w:rsidRDefault="000E7AA6" w:rsidP="000E7A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No acepta espacios en blanco o valores nulos.</w:t>
            </w:r>
          </w:p>
        </w:tc>
      </w:tr>
      <w:tr w:rsidR="00B31CB7" w:rsidRPr="00334E58" w14:paraId="06164A1F" w14:textId="77777777" w:rsidTr="003F07F2">
        <w:trPr>
          <w:cantSplit/>
          <w:trHeight w:val="61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91E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(15) Intereses_x_Cobrar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E6A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Monto de intereses acumulados por cobrar.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8C2B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849" w14:textId="47756E5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Valor mayor o igual a cero </w:t>
            </w:r>
            <w:r w:rsidR="0065434D" w:rsidRPr="001E311B">
              <w:rPr>
                <w:rFonts w:ascii="Arial" w:hAnsi="Arial" w:cs="Arial"/>
                <w:sz w:val="20"/>
                <w:szCs w:val="20"/>
              </w:rPr>
              <w:t xml:space="preserve">(0) </w:t>
            </w:r>
            <w:r w:rsidRPr="001E311B">
              <w:rPr>
                <w:rFonts w:ascii="Arial" w:hAnsi="Arial" w:cs="Arial"/>
                <w:sz w:val="20"/>
                <w:szCs w:val="20"/>
              </w:rPr>
              <w:t>con dos decimales.</w:t>
            </w:r>
          </w:p>
        </w:tc>
      </w:tr>
      <w:tr w:rsidR="00B31CB7" w:rsidRPr="00334E58" w14:paraId="6D0BA5D0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352" w14:textId="4B3E5EAF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(16)</w:t>
            </w:r>
            <w:r w:rsidR="009E4EB2" w:rsidRPr="001E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11B">
              <w:rPr>
                <w:rFonts w:ascii="Arial" w:hAnsi="Arial" w:cs="Arial"/>
                <w:sz w:val="20"/>
                <w:szCs w:val="20"/>
              </w:rPr>
              <w:t>Cant_Prést_vinculados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118" w14:textId="2892CF64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Cantidad de préstamo o de los préstamos de la cartera que corresponde a prestatarios (deudores) vinculados con el acreedor (prestamista).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436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1605" w14:textId="09F74CAA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Valor mayor o igual a cero</w:t>
            </w:r>
            <w:r w:rsidR="00E00F18" w:rsidRPr="001E311B">
              <w:rPr>
                <w:rFonts w:ascii="Arial" w:hAnsi="Arial" w:cs="Arial"/>
                <w:sz w:val="20"/>
                <w:szCs w:val="20"/>
              </w:rPr>
              <w:t xml:space="preserve"> (0)</w:t>
            </w:r>
            <w:r w:rsidRPr="001E31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CB7" w:rsidRPr="00334E58" w14:paraId="554A3AEE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142" w14:textId="32C33FC9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(17)</w:t>
            </w:r>
            <w:r w:rsidR="009E4EB2" w:rsidRPr="001E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11B">
              <w:rPr>
                <w:rFonts w:ascii="Arial" w:hAnsi="Arial" w:cs="Arial"/>
                <w:sz w:val="20"/>
                <w:szCs w:val="20"/>
              </w:rPr>
              <w:t>Saldo_Prést_vinculados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826" w14:textId="7A765020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Saldo del préstamo o de los préstamos de la cartera que corresponde a prestatarios (deudores) vinculados con el acreedor (prestamista). Reportar valor en dólares estadounidenses (US$).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AF2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C6A" w14:textId="7E90D480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Valor numérico.</w:t>
            </w:r>
            <w:r w:rsidR="00AA002A" w:rsidRPr="001E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11B">
              <w:rPr>
                <w:rFonts w:ascii="Arial" w:hAnsi="Arial" w:cs="Arial"/>
                <w:sz w:val="20"/>
                <w:szCs w:val="20"/>
              </w:rPr>
              <w:t xml:space="preserve">Mayor o igual a cero </w:t>
            </w:r>
            <w:r w:rsidR="00E00F18" w:rsidRPr="001E311B">
              <w:rPr>
                <w:rFonts w:ascii="Arial" w:hAnsi="Arial" w:cs="Arial"/>
                <w:sz w:val="20"/>
                <w:szCs w:val="20"/>
              </w:rPr>
              <w:t xml:space="preserve"> (0) </w:t>
            </w:r>
            <w:r w:rsidRPr="001E311B">
              <w:rPr>
                <w:rFonts w:ascii="Arial" w:hAnsi="Arial" w:cs="Arial"/>
                <w:sz w:val="20"/>
                <w:szCs w:val="20"/>
              </w:rPr>
              <w:t>con dos decimales.</w:t>
            </w:r>
          </w:p>
        </w:tc>
      </w:tr>
      <w:tr w:rsidR="00B31CB7" w:rsidRPr="00334E58" w14:paraId="0BABBA22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FEF" w14:textId="0772BE31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(18)</w:t>
            </w:r>
            <w:r w:rsidR="009E4EB2" w:rsidRPr="001E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11B">
              <w:rPr>
                <w:rFonts w:ascii="Arial" w:hAnsi="Arial" w:cs="Arial"/>
                <w:sz w:val="20"/>
                <w:szCs w:val="20"/>
              </w:rPr>
              <w:t>Cant_Prést_no_vinculados</w:t>
            </w:r>
          </w:p>
          <w:p w14:paraId="387584A3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1DF" w14:textId="6D3F34C8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Cantidad de préstamo o de los préstamos de la cartera que corresponde a prestatarios (deudores) no vinculados con el acreedor (prestamista).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F3E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78B6" w14:textId="10798F0C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Valor mayor o igual a cero</w:t>
            </w:r>
            <w:r w:rsidR="00AA002A" w:rsidRPr="001E311B">
              <w:rPr>
                <w:rFonts w:ascii="Arial" w:hAnsi="Arial" w:cs="Arial"/>
                <w:sz w:val="20"/>
                <w:szCs w:val="20"/>
              </w:rPr>
              <w:t xml:space="preserve"> (0)</w:t>
            </w:r>
            <w:r w:rsidRPr="001E31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CB7" w:rsidRPr="00334E58" w14:paraId="05145626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FED" w14:textId="57F70BCE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(19)</w:t>
            </w:r>
            <w:r w:rsidR="009E4EB2" w:rsidRPr="001E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11B">
              <w:rPr>
                <w:rFonts w:ascii="Arial" w:hAnsi="Arial" w:cs="Arial"/>
                <w:sz w:val="20"/>
                <w:szCs w:val="20"/>
              </w:rPr>
              <w:t>Saldo_Prést_no_vinculados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144" w14:textId="06BE10B0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Saldo del préstamo o de los préstamos de la cartera que corresponde a prestatarios (deudores) no vinculados con el acreedor (prestamista). Reportar valor en dólares estadounidenses (US$).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C31C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3BA" w14:textId="26D226A6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Valor numérico.  Mayor o igual a </w:t>
            </w:r>
            <w:r w:rsidR="00AA002A" w:rsidRPr="001E311B">
              <w:rPr>
                <w:rFonts w:ascii="Arial" w:hAnsi="Arial" w:cs="Arial"/>
                <w:sz w:val="20"/>
                <w:szCs w:val="20"/>
              </w:rPr>
              <w:t xml:space="preserve">cero (0) </w:t>
            </w:r>
            <w:r w:rsidRPr="001E311B">
              <w:rPr>
                <w:rFonts w:ascii="Arial" w:hAnsi="Arial" w:cs="Arial"/>
                <w:sz w:val="20"/>
                <w:szCs w:val="20"/>
              </w:rPr>
              <w:t>con dos decimales.</w:t>
            </w:r>
          </w:p>
        </w:tc>
      </w:tr>
      <w:tr w:rsidR="00B31CB7" w:rsidRPr="00334E58" w14:paraId="1D9DAD15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9F88" w14:textId="13DAAC2D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PA"/>
              </w:rPr>
              <w:t>(20) Cant_</w:t>
            </w:r>
            <w:r w:rsidRPr="001E311B">
              <w:rPr>
                <w:rFonts w:ascii="Arial" w:hAnsi="Arial" w:cs="Arial"/>
                <w:sz w:val="20"/>
                <w:szCs w:val="20"/>
              </w:rPr>
              <w:t>Prést</w:t>
            </w:r>
            <w:r w:rsidRPr="001E311B">
              <w:rPr>
                <w:rFonts w:ascii="Arial" w:hAnsi="Arial" w:cs="Arial"/>
                <w:sz w:val="20"/>
                <w:szCs w:val="20"/>
                <w:lang w:val="es-PA"/>
              </w:rPr>
              <w:t>amos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94B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Cantidad de préstamos otorgados o transferidos al fideicomiso que se mantienen al día.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1DF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842D" w14:textId="1F8177AA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Valor mayor o igual a cero</w:t>
            </w:r>
            <w:r w:rsidR="00AA002A" w:rsidRPr="001E311B">
              <w:rPr>
                <w:rFonts w:ascii="Arial" w:hAnsi="Arial" w:cs="Arial"/>
                <w:sz w:val="20"/>
                <w:szCs w:val="20"/>
              </w:rPr>
              <w:t xml:space="preserve"> (0)</w:t>
            </w:r>
            <w:r w:rsidRPr="001E31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CB7" w:rsidRPr="00334E58" w14:paraId="486EC28D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67C" w14:textId="737E80CF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(21) </w:t>
            </w:r>
            <w:r w:rsidRPr="001E311B">
              <w:rPr>
                <w:rFonts w:ascii="Arial" w:hAnsi="Arial" w:cs="Arial"/>
                <w:sz w:val="20"/>
                <w:szCs w:val="20"/>
                <w:lang w:val="en-US"/>
              </w:rPr>
              <w:t>Saldo_</w:t>
            </w:r>
            <w:r w:rsidRPr="001E311B">
              <w:rPr>
                <w:rFonts w:ascii="Arial" w:hAnsi="Arial" w:cs="Arial"/>
                <w:sz w:val="20"/>
                <w:szCs w:val="20"/>
              </w:rPr>
              <w:t>Pr</w:t>
            </w:r>
            <w:r w:rsidR="009024BD" w:rsidRPr="001E311B">
              <w:rPr>
                <w:rFonts w:ascii="Arial" w:hAnsi="Arial" w:cs="Arial"/>
                <w:sz w:val="20"/>
                <w:szCs w:val="20"/>
              </w:rPr>
              <w:t>é</w:t>
            </w:r>
            <w:r w:rsidRPr="001E311B">
              <w:rPr>
                <w:rFonts w:ascii="Arial" w:hAnsi="Arial" w:cs="Arial"/>
                <w:sz w:val="20"/>
                <w:szCs w:val="20"/>
              </w:rPr>
              <w:t>stamos</w:t>
            </w:r>
            <w:r w:rsidRPr="001E311B">
              <w:rPr>
                <w:rFonts w:ascii="Arial" w:hAnsi="Arial" w:cs="Arial"/>
                <w:sz w:val="20"/>
                <w:szCs w:val="20"/>
                <w:lang w:val="es-PA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44F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Saldo de préstamos otorgados o transferidos al fideicomiso que se mantienen al día. Reportar valor en dólares estadounidenses (US$).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548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81C" w14:textId="46DAC87F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Valor mayor o igual a </w:t>
            </w:r>
            <w:r w:rsidR="00AA002A" w:rsidRPr="001E311B">
              <w:rPr>
                <w:rFonts w:ascii="Arial" w:hAnsi="Arial" w:cs="Arial"/>
                <w:sz w:val="20"/>
                <w:szCs w:val="20"/>
              </w:rPr>
              <w:t xml:space="preserve">cero (0) </w:t>
            </w:r>
            <w:r w:rsidRPr="001E311B">
              <w:rPr>
                <w:rFonts w:ascii="Arial" w:hAnsi="Arial" w:cs="Arial"/>
                <w:sz w:val="20"/>
                <w:szCs w:val="20"/>
              </w:rPr>
              <w:t>con dos decimales.</w:t>
            </w:r>
          </w:p>
        </w:tc>
      </w:tr>
      <w:tr w:rsidR="00B31CB7" w:rsidRPr="00334E58" w14:paraId="4E94488D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86E5" w14:textId="07B5198C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n-US"/>
              </w:rPr>
              <w:t>(22) Cant</w:t>
            </w:r>
            <w:r w:rsidR="006A5270" w:rsidRPr="001E311B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1E311B">
              <w:rPr>
                <w:rFonts w:ascii="Arial" w:hAnsi="Arial" w:cs="Arial"/>
                <w:sz w:val="20"/>
                <w:szCs w:val="20"/>
              </w:rPr>
              <w:t>Pr</w:t>
            </w:r>
            <w:r w:rsidR="009024BD" w:rsidRPr="001E311B">
              <w:rPr>
                <w:rFonts w:ascii="Arial" w:hAnsi="Arial" w:cs="Arial"/>
                <w:sz w:val="20"/>
                <w:szCs w:val="20"/>
              </w:rPr>
              <w:t>é</w:t>
            </w:r>
            <w:r w:rsidRPr="001E311B">
              <w:rPr>
                <w:rFonts w:ascii="Arial" w:hAnsi="Arial" w:cs="Arial"/>
                <w:sz w:val="20"/>
                <w:szCs w:val="20"/>
              </w:rPr>
              <w:t>st</w:t>
            </w:r>
            <w:r w:rsidRPr="001E311B">
              <w:rPr>
                <w:rFonts w:ascii="Arial" w:hAnsi="Arial" w:cs="Arial"/>
                <w:sz w:val="20"/>
                <w:szCs w:val="20"/>
                <w:lang w:val="es-PA"/>
              </w:rPr>
              <w:t>_</w:t>
            </w:r>
            <w:r w:rsidRPr="001E311B">
              <w:rPr>
                <w:rFonts w:ascii="Arial" w:hAnsi="Arial" w:cs="Arial"/>
                <w:sz w:val="20"/>
                <w:szCs w:val="20"/>
                <w:lang w:val="en-US"/>
              </w:rPr>
              <w:t>Moroso</w:t>
            </w:r>
            <w:r w:rsidR="00AD3297" w:rsidRPr="001E311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9B4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Cantidad de préstamos otorgados o transferidos al fideicomiso que tienen incumplimiento de pagos en más de 30 días.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52C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A95" w14:textId="297D25D4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Valor mayor o igual a cero</w:t>
            </w:r>
            <w:r w:rsidR="00334E58" w:rsidRPr="001E311B">
              <w:rPr>
                <w:rFonts w:ascii="Arial" w:hAnsi="Arial" w:cs="Arial"/>
                <w:sz w:val="20"/>
                <w:szCs w:val="20"/>
              </w:rPr>
              <w:t xml:space="preserve"> (0)</w:t>
            </w:r>
            <w:r w:rsidRPr="001E31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CB7" w:rsidRPr="00334E58" w14:paraId="6C1A13AC" w14:textId="77777777" w:rsidTr="003F07F2">
        <w:trPr>
          <w:cantSplit/>
          <w:trHeight w:val="692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B92" w14:textId="49A1C73B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lastRenderedPageBreak/>
              <w:t xml:space="preserve">(23) </w:t>
            </w:r>
            <w:r w:rsidRPr="001E311B">
              <w:rPr>
                <w:rFonts w:ascii="Arial" w:hAnsi="Arial" w:cs="Arial"/>
                <w:sz w:val="20"/>
                <w:szCs w:val="20"/>
                <w:lang w:val="en-US"/>
              </w:rPr>
              <w:t>Saldo_</w:t>
            </w:r>
            <w:r w:rsidRPr="001E311B">
              <w:rPr>
                <w:rFonts w:ascii="Arial" w:hAnsi="Arial" w:cs="Arial"/>
                <w:sz w:val="20"/>
                <w:szCs w:val="20"/>
              </w:rPr>
              <w:t>Pr</w:t>
            </w:r>
            <w:r w:rsidR="009024BD" w:rsidRPr="001E311B">
              <w:rPr>
                <w:rFonts w:ascii="Arial" w:hAnsi="Arial" w:cs="Arial"/>
                <w:sz w:val="20"/>
                <w:szCs w:val="20"/>
              </w:rPr>
              <w:t>é</w:t>
            </w:r>
            <w:r w:rsidRPr="001E311B">
              <w:rPr>
                <w:rFonts w:ascii="Arial" w:hAnsi="Arial" w:cs="Arial"/>
                <w:sz w:val="20"/>
                <w:szCs w:val="20"/>
              </w:rPr>
              <w:t>st</w:t>
            </w:r>
            <w:r w:rsidRPr="001E311B">
              <w:rPr>
                <w:rFonts w:ascii="Arial" w:hAnsi="Arial" w:cs="Arial"/>
                <w:sz w:val="20"/>
                <w:szCs w:val="20"/>
                <w:lang w:val="es-PA"/>
              </w:rPr>
              <w:t>_</w:t>
            </w:r>
            <w:r w:rsidRPr="001E311B">
              <w:rPr>
                <w:rFonts w:ascii="Arial" w:hAnsi="Arial" w:cs="Arial"/>
                <w:sz w:val="20"/>
                <w:szCs w:val="20"/>
                <w:lang w:val="en-US"/>
              </w:rPr>
              <w:t>Moroso</w:t>
            </w:r>
            <w:r w:rsidR="00AD3297" w:rsidRPr="001E311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7B6A" w14:textId="77777777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>Saldo de préstamos otorgados o transferidos al fideicomiso que tienen incumplimiento de pagos en más de 30 días. Reportar valor en dólares estadounidenses (US$).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6A3" w14:textId="77777777" w:rsidR="00B31CB7" w:rsidRPr="001E311B" w:rsidRDefault="00B31CB7" w:rsidP="003E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  <w:lang w:val="es-ES_tradnl"/>
              </w:rPr>
              <w:t>NUMÉRICO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DDC" w14:textId="0192E10E" w:rsidR="00B31CB7" w:rsidRPr="001E311B" w:rsidRDefault="00B31CB7" w:rsidP="003F07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1B">
              <w:rPr>
                <w:rFonts w:ascii="Arial" w:hAnsi="Arial" w:cs="Arial"/>
                <w:sz w:val="20"/>
                <w:szCs w:val="20"/>
              </w:rPr>
              <w:t xml:space="preserve">Valor mayor o igual a cero </w:t>
            </w:r>
            <w:r w:rsidR="00334E58" w:rsidRPr="001E311B">
              <w:rPr>
                <w:rFonts w:ascii="Arial" w:hAnsi="Arial" w:cs="Arial"/>
                <w:sz w:val="20"/>
                <w:szCs w:val="20"/>
              </w:rPr>
              <w:t xml:space="preserve">(0) </w:t>
            </w:r>
            <w:r w:rsidRPr="001E311B">
              <w:rPr>
                <w:rFonts w:ascii="Arial" w:hAnsi="Arial" w:cs="Arial"/>
                <w:sz w:val="20"/>
                <w:szCs w:val="20"/>
              </w:rPr>
              <w:t>con dos decimales.</w:t>
            </w:r>
          </w:p>
        </w:tc>
      </w:tr>
    </w:tbl>
    <w:p w14:paraId="054C7FB2" w14:textId="77777777" w:rsidR="004B5EF4" w:rsidRDefault="004B5EF4"/>
    <w:sectPr w:rsidR="004B5EF4" w:rsidSect="00B31CB7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B7"/>
    <w:rsid w:val="00013343"/>
    <w:rsid w:val="000176E9"/>
    <w:rsid w:val="00044224"/>
    <w:rsid w:val="000E7AA6"/>
    <w:rsid w:val="00106CCB"/>
    <w:rsid w:val="00136F62"/>
    <w:rsid w:val="00195421"/>
    <w:rsid w:val="001E311B"/>
    <w:rsid w:val="002009EA"/>
    <w:rsid w:val="00234A19"/>
    <w:rsid w:val="00246B94"/>
    <w:rsid w:val="0027200A"/>
    <w:rsid w:val="002B56D2"/>
    <w:rsid w:val="00334E58"/>
    <w:rsid w:val="003C07EE"/>
    <w:rsid w:val="003C66E0"/>
    <w:rsid w:val="003E7A8B"/>
    <w:rsid w:val="003F07F2"/>
    <w:rsid w:val="004020CF"/>
    <w:rsid w:val="00452AF6"/>
    <w:rsid w:val="004B5EF4"/>
    <w:rsid w:val="005218C8"/>
    <w:rsid w:val="00570CBB"/>
    <w:rsid w:val="00572269"/>
    <w:rsid w:val="00590E33"/>
    <w:rsid w:val="0059556D"/>
    <w:rsid w:val="005E0987"/>
    <w:rsid w:val="005E55D4"/>
    <w:rsid w:val="00626034"/>
    <w:rsid w:val="00650CE7"/>
    <w:rsid w:val="0065434D"/>
    <w:rsid w:val="00665800"/>
    <w:rsid w:val="00674E05"/>
    <w:rsid w:val="00686A8B"/>
    <w:rsid w:val="006A5270"/>
    <w:rsid w:val="007A53CB"/>
    <w:rsid w:val="007E76C2"/>
    <w:rsid w:val="008D0660"/>
    <w:rsid w:val="008E100F"/>
    <w:rsid w:val="009024BD"/>
    <w:rsid w:val="00914D56"/>
    <w:rsid w:val="00957F8B"/>
    <w:rsid w:val="009B7063"/>
    <w:rsid w:val="009E4EB2"/>
    <w:rsid w:val="00A02474"/>
    <w:rsid w:val="00A465D1"/>
    <w:rsid w:val="00AA002A"/>
    <w:rsid w:val="00AC3226"/>
    <w:rsid w:val="00AD3297"/>
    <w:rsid w:val="00B31CB7"/>
    <w:rsid w:val="00B45856"/>
    <w:rsid w:val="00B46850"/>
    <w:rsid w:val="00C064FB"/>
    <w:rsid w:val="00D83B67"/>
    <w:rsid w:val="00E00F18"/>
    <w:rsid w:val="00E30AE0"/>
    <w:rsid w:val="00EA754E"/>
    <w:rsid w:val="00ED071E"/>
    <w:rsid w:val="00F8188E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C133"/>
  <w15:chartTrackingRefBased/>
  <w15:docId w15:val="{17D36E25-6099-4AC8-A401-34B7A6D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B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1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1C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1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1C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nt1">
    <w:name w:val="font1"/>
    <w:basedOn w:val="Normal"/>
    <w:rsid w:val="00B31CB7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14D56"/>
    <w:pPr>
      <w:spacing w:after="0" w:line="36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14D56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662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56</cp:revision>
  <dcterms:created xsi:type="dcterms:W3CDTF">2024-03-13T20:23:00Z</dcterms:created>
  <dcterms:modified xsi:type="dcterms:W3CDTF">2025-08-19T13:01:00Z</dcterms:modified>
</cp:coreProperties>
</file>